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417"/>
        <w:gridCol w:w="3544"/>
        <w:gridCol w:w="1843"/>
        <w:gridCol w:w="377"/>
        <w:gridCol w:w="1182"/>
        <w:gridCol w:w="627"/>
      </w:tblGrid>
      <w:tr w:rsidR="00E868DC" w:rsidTr="00E43D28">
        <w:tc>
          <w:tcPr>
            <w:tcW w:w="7715" w:type="dxa"/>
            <w:gridSpan w:val="5"/>
          </w:tcPr>
          <w:p w:rsidR="00E868DC" w:rsidRPr="0089639D" w:rsidRDefault="00E868DC" w:rsidP="00E43D28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B.2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1809" w:type="dxa"/>
            <w:gridSpan w:val="2"/>
          </w:tcPr>
          <w:p w:rsidR="00E868DC" w:rsidRPr="00053824" w:rsidRDefault="00E868DC" w:rsidP="00E43D28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E868DC" w:rsidTr="00E43D28">
        <w:tc>
          <w:tcPr>
            <w:tcW w:w="9524" w:type="dxa"/>
            <w:gridSpan w:val="7"/>
          </w:tcPr>
          <w:p w:rsidR="00E868DC" w:rsidRPr="0089639D" w:rsidRDefault="00E868DC" w:rsidP="00E43D28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E868DC" w:rsidRPr="00785B4B" w:rsidRDefault="00E868DC" w:rsidP="00E43D28">
            <w:r>
              <w:t>Pouvoir se connecter en tant que responsable magasin.</w:t>
            </w:r>
          </w:p>
          <w:p w:rsidR="00E868DC" w:rsidRPr="0089639D" w:rsidRDefault="00E868DC" w:rsidP="00E43D28">
            <w:pPr>
              <w:rPr>
                <w:b/>
                <w:u w:val="single"/>
              </w:rPr>
            </w:pPr>
          </w:p>
        </w:tc>
      </w:tr>
      <w:tr w:rsidR="00E868DC" w:rsidTr="00E43D28">
        <w:tc>
          <w:tcPr>
            <w:tcW w:w="9524" w:type="dxa"/>
            <w:gridSpan w:val="7"/>
          </w:tcPr>
          <w:p w:rsidR="00E868DC" w:rsidRDefault="00E868DC" w:rsidP="00E43D28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E868DC" w:rsidRPr="000127B4" w:rsidRDefault="00E868DC" w:rsidP="00E43D28">
            <w:r>
              <w:t>Vérifier la navigation de la page d'accueil du responsable magasin et des pages relatives.</w:t>
            </w:r>
          </w:p>
          <w:p w:rsidR="00E868DC" w:rsidRPr="0089639D" w:rsidRDefault="00E868DC" w:rsidP="00E43D28">
            <w:pPr>
              <w:rPr>
                <w:b/>
                <w:u w:val="single"/>
              </w:rPr>
            </w:pPr>
          </w:p>
        </w:tc>
      </w:tr>
      <w:tr w:rsidR="00E868DC" w:rsidTr="00E868DC">
        <w:trPr>
          <w:trHeight w:val="101"/>
        </w:trPr>
        <w:tc>
          <w:tcPr>
            <w:tcW w:w="1951" w:type="dxa"/>
            <w:gridSpan w:val="2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544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7" w:type="dxa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544" w:type="dxa"/>
          </w:tcPr>
          <w:p w:rsidR="00E868DC" w:rsidRDefault="00E868DC" w:rsidP="00E43D28"/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>S'identifier en tant que responsable magasin.</w:t>
            </w:r>
          </w:p>
          <w:p w:rsidR="00E868DC" w:rsidRDefault="00E868DC" w:rsidP="00E868DC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  <w:p w:rsidR="00E868DC" w:rsidRPr="0089639D" w:rsidRDefault="00E868DC" w:rsidP="00E868DC">
            <w:pPr>
              <w:jc w:val="center"/>
              <w:rPr>
                <w:b/>
              </w:rPr>
            </w:pPr>
            <w:r>
              <w:t>Vérifier l'exactitude des informations</w:t>
            </w:r>
          </w:p>
        </w:tc>
        <w:tc>
          <w:tcPr>
            <w:tcW w:w="3544" w:type="dxa"/>
          </w:tcPr>
          <w:p w:rsidR="00E868DC" w:rsidRDefault="00E868DC" w:rsidP="00E43D28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31791" t="21662" r="29693" b="27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Pr="0089639D" w:rsidRDefault="00E868DC" w:rsidP="00E43D28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>Cliquer sur l'onglet "Palmarès".</w:t>
            </w:r>
          </w:p>
          <w:p w:rsidR="00E868DC" w:rsidRPr="0089639D" w:rsidRDefault="00E868DC" w:rsidP="00E43D28">
            <w:pPr>
              <w:jc w:val="center"/>
              <w:rPr>
                <w:b/>
              </w:rPr>
            </w:pPr>
          </w:p>
        </w:tc>
        <w:tc>
          <w:tcPr>
            <w:tcW w:w="3544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 w:rsidRPr="004C4B4D"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30654" t="20342" r="29878" b="26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Filtres par défaut :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période, mois précédant le mois courant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Tous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E868DC" w:rsidRDefault="00E868DC" w:rsidP="00E43D28"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544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Pr="0089639D" w:rsidRDefault="00E868DC" w:rsidP="00E43D28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 xml:space="preserve">Cliquer sur l'icône </w:t>
            </w:r>
            <w:r w:rsidRPr="006D40B9">
              <w:rPr>
                <w:i/>
              </w:rPr>
              <w:t>graphique</w:t>
            </w:r>
            <w:r>
              <w:t>.</w:t>
            </w:r>
          </w:p>
          <w:p w:rsidR="00E868DC" w:rsidRPr="00396A0D" w:rsidRDefault="00E868DC" w:rsidP="00E43D28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544" w:type="dxa"/>
          </w:tcPr>
          <w:p w:rsidR="00E868DC" w:rsidRDefault="00E868DC" w:rsidP="00E43D28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28625" t="27869" r="27299" b="13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544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>Cliquer sur l'icône "tableau"</w:t>
            </w:r>
          </w:p>
        </w:tc>
        <w:tc>
          <w:tcPr>
            <w:tcW w:w="3544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417" w:type="dxa"/>
          </w:tcPr>
          <w:p w:rsidR="00E868DC" w:rsidRPr="006D40B9" w:rsidRDefault="00E868DC" w:rsidP="00E43D28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  <w:r>
              <w:t>.</w:t>
            </w:r>
          </w:p>
          <w:p w:rsidR="00E868DC" w:rsidRDefault="00E868DC" w:rsidP="00E43D28">
            <w:pPr>
              <w:jc w:val="center"/>
            </w:pPr>
          </w:p>
        </w:tc>
        <w:tc>
          <w:tcPr>
            <w:tcW w:w="3544" w:type="dxa"/>
          </w:tcPr>
          <w:p w:rsidR="00E868DC" w:rsidRDefault="00E868DC" w:rsidP="00E43D28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179675" cy="1637414"/>
                  <wp:effectExtent l="19050" t="0" r="0" b="0"/>
                  <wp:docPr id="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31945" t="15099" r="30247" b="34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68DC" w:rsidRDefault="00E868DC" w:rsidP="00E43D28">
            <w:pPr>
              <w:rPr>
                <w:noProof/>
              </w:rPr>
            </w:pPr>
            <w:r>
              <w:rPr>
                <w:noProof/>
              </w:rPr>
              <w:t>Filtres par défaut :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Cumul, Novembre 2008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Chiffre d’affaires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E868DC" w:rsidRPr="00396A0D" w:rsidRDefault="00E868DC" w:rsidP="00E43D28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544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 xml:space="preserve">Cliquer sur l'icône </w:t>
            </w:r>
            <w:r w:rsidRPr="006D40B9">
              <w:rPr>
                <w:i/>
              </w:rPr>
              <w:t>graphique</w:t>
            </w:r>
            <w:r>
              <w:t>.</w:t>
            </w:r>
          </w:p>
          <w:p w:rsidR="00E868DC" w:rsidRPr="006D40B9" w:rsidRDefault="00E868DC" w:rsidP="00E43D28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544" w:type="dxa"/>
          </w:tcPr>
          <w:p w:rsidR="00E868DC" w:rsidRPr="00396A0D" w:rsidRDefault="00E868DC" w:rsidP="00E43D28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31454" t="22646" r="29687" b="25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544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>Cliquer sur l'icône "tableau"</w:t>
            </w:r>
          </w:p>
        </w:tc>
        <w:tc>
          <w:tcPr>
            <w:tcW w:w="3544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417" w:type="dxa"/>
          </w:tcPr>
          <w:p w:rsidR="00E868DC" w:rsidRPr="00B05DE5" w:rsidRDefault="00E868DC" w:rsidP="00E43D28">
            <w:pPr>
              <w:jc w:val="center"/>
            </w:pPr>
            <w:r>
              <w:t>Cliquer sur l'onglet "Détails"</w:t>
            </w:r>
          </w:p>
          <w:p w:rsidR="00E868DC" w:rsidRDefault="00E868DC" w:rsidP="00E43D28">
            <w:pPr>
              <w:jc w:val="center"/>
            </w:pPr>
          </w:p>
        </w:tc>
        <w:tc>
          <w:tcPr>
            <w:tcW w:w="3544" w:type="dxa"/>
          </w:tcPr>
          <w:p w:rsidR="00E868DC" w:rsidRPr="00396A0D" w:rsidRDefault="00E868DC" w:rsidP="00E43D28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31791" t="23631" r="29693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544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 xml:space="preserve">Cliquer sur </w:t>
            </w:r>
            <w:r>
              <w:lastRenderedPageBreak/>
              <w:t xml:space="preserve">l'icône </w:t>
            </w:r>
            <w:r w:rsidRPr="00505F07">
              <w:rPr>
                <w:i/>
              </w:rPr>
              <w:t>graphique</w:t>
            </w:r>
          </w:p>
        </w:tc>
        <w:tc>
          <w:tcPr>
            <w:tcW w:w="3544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Affichage de la version graphique.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15</w:t>
            </w:r>
          </w:p>
        </w:tc>
        <w:tc>
          <w:tcPr>
            <w:tcW w:w="1417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544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</w:tbl>
    <w:p w:rsidR="00217912" w:rsidRDefault="00217912"/>
    <w:p w:rsidR="00E868DC" w:rsidRDefault="00E868DC"/>
    <w:p w:rsidR="00E868DC" w:rsidRDefault="00E868DC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701"/>
        <w:gridCol w:w="3685"/>
        <w:gridCol w:w="1418"/>
        <w:gridCol w:w="377"/>
        <w:gridCol w:w="1182"/>
        <w:gridCol w:w="627"/>
      </w:tblGrid>
      <w:tr w:rsidR="00E868DC" w:rsidTr="00E43D28">
        <w:tc>
          <w:tcPr>
            <w:tcW w:w="7715" w:type="dxa"/>
            <w:gridSpan w:val="5"/>
          </w:tcPr>
          <w:p w:rsidR="00E868DC" w:rsidRPr="0089639D" w:rsidRDefault="00E868DC" w:rsidP="00E43D28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1809" w:type="dxa"/>
            <w:gridSpan w:val="2"/>
          </w:tcPr>
          <w:p w:rsidR="00E868DC" w:rsidRPr="00053824" w:rsidRDefault="00E868DC" w:rsidP="00E43D28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E868DC" w:rsidTr="00E43D28">
        <w:tc>
          <w:tcPr>
            <w:tcW w:w="9524" w:type="dxa"/>
            <w:gridSpan w:val="7"/>
          </w:tcPr>
          <w:p w:rsidR="00E868DC" w:rsidRPr="0089639D" w:rsidRDefault="00E868DC" w:rsidP="00E43D28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E868DC" w:rsidRPr="00785B4B" w:rsidRDefault="00E868DC" w:rsidP="00E43D28">
            <w:r>
              <w:t>Pouvoir se connecter en tant que responsable régional.</w:t>
            </w:r>
          </w:p>
          <w:p w:rsidR="00E868DC" w:rsidRPr="0089639D" w:rsidRDefault="00E868DC" w:rsidP="00E43D28">
            <w:pPr>
              <w:rPr>
                <w:b/>
                <w:u w:val="single"/>
              </w:rPr>
            </w:pPr>
          </w:p>
        </w:tc>
      </w:tr>
      <w:tr w:rsidR="00E868DC" w:rsidTr="00E43D28">
        <w:tc>
          <w:tcPr>
            <w:tcW w:w="9524" w:type="dxa"/>
            <w:gridSpan w:val="7"/>
          </w:tcPr>
          <w:p w:rsidR="00E868DC" w:rsidRDefault="00E868DC" w:rsidP="00E43D28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E868DC" w:rsidRPr="000127B4" w:rsidRDefault="00E868DC" w:rsidP="00E43D28">
            <w:r>
              <w:t>Vérifier la navigation de la page d'accueil du responsable régional et des pages relatives.</w:t>
            </w:r>
          </w:p>
          <w:p w:rsidR="00E868DC" w:rsidRPr="0089639D" w:rsidRDefault="00E868DC" w:rsidP="00E43D28">
            <w:pPr>
              <w:rPr>
                <w:b/>
                <w:u w:val="single"/>
              </w:rPr>
            </w:pPr>
          </w:p>
        </w:tc>
      </w:tr>
      <w:tr w:rsidR="00E868DC" w:rsidTr="00E868DC">
        <w:trPr>
          <w:trHeight w:val="101"/>
        </w:trPr>
        <w:tc>
          <w:tcPr>
            <w:tcW w:w="2235" w:type="dxa"/>
            <w:gridSpan w:val="2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5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418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701" w:type="dxa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5" w:type="dxa"/>
          </w:tcPr>
          <w:p w:rsidR="00E868DC" w:rsidRDefault="00E868DC" w:rsidP="00E43D28"/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1" w:type="dxa"/>
          </w:tcPr>
          <w:p w:rsidR="00E868DC" w:rsidRDefault="00E868DC" w:rsidP="00E43D28">
            <w:pPr>
              <w:jc w:val="center"/>
            </w:pPr>
            <w:r>
              <w:t>S'identifier en tant que responsable régional.</w:t>
            </w:r>
          </w:p>
          <w:p w:rsidR="00E868DC" w:rsidRDefault="00E868DC" w:rsidP="00E43D28">
            <w:pPr>
              <w:jc w:val="center"/>
            </w:pPr>
            <w:r>
              <w:t>Le filtre "enseigne" doit être grisé.</w:t>
            </w:r>
          </w:p>
          <w:p w:rsidR="00E868DC" w:rsidRDefault="00E868DC" w:rsidP="00E868DC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  <w:p w:rsidR="00E868DC" w:rsidRPr="0089639D" w:rsidRDefault="00E868DC" w:rsidP="00E868DC">
            <w:pPr>
              <w:jc w:val="center"/>
              <w:rPr>
                <w:b/>
              </w:rPr>
            </w:pPr>
            <w:r>
              <w:t>Vérifier l'exactitude des informations.</w:t>
            </w:r>
          </w:p>
        </w:tc>
        <w:tc>
          <w:tcPr>
            <w:tcW w:w="3685" w:type="dxa"/>
          </w:tcPr>
          <w:p w:rsidR="00E868DC" w:rsidRDefault="00E868DC" w:rsidP="00E43D28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61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31576" t="17728" r="39099" b="4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Pr="0089639D" w:rsidRDefault="00E868DC" w:rsidP="00E43D28">
            <w:pPr>
              <w:jc w:val="center"/>
              <w:rPr>
                <w:b/>
              </w:rPr>
            </w:pPr>
          </w:p>
        </w:tc>
        <w:tc>
          <w:tcPr>
            <w:tcW w:w="1701" w:type="dxa"/>
          </w:tcPr>
          <w:p w:rsidR="00E868DC" w:rsidRDefault="00E868DC" w:rsidP="00E43D28">
            <w:pPr>
              <w:jc w:val="center"/>
            </w:pPr>
            <w:r>
              <w:t>Cliquer sur l'onglet "Palmarès".</w:t>
            </w:r>
          </w:p>
          <w:p w:rsidR="00E868DC" w:rsidRPr="0089639D" w:rsidRDefault="00E868DC" w:rsidP="00E43D28">
            <w:pPr>
              <w:jc w:val="center"/>
              <w:rPr>
                <w:b/>
              </w:rPr>
            </w:pPr>
            <w:r>
              <w:t>Vérifier la présence de l'icône "graphique"</w:t>
            </w:r>
            <w:r>
              <w:t>.</w:t>
            </w:r>
          </w:p>
        </w:tc>
        <w:tc>
          <w:tcPr>
            <w:tcW w:w="3685" w:type="dxa"/>
          </w:tcPr>
          <w:p w:rsidR="00E868DC" w:rsidRDefault="00E868DC" w:rsidP="00E43D28">
            <w:r w:rsidRPr="0024319A">
              <w:rPr>
                <w:noProof/>
              </w:rPr>
              <w:drawing>
                <wp:inline distT="0" distB="0" distL="0" distR="0">
                  <wp:extent cx="2163996" cy="1616149"/>
                  <wp:effectExtent l="19050" t="0" r="7704" b="0"/>
                  <wp:docPr id="62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1761" t="27572" r="39099" b="33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68DC" w:rsidRDefault="00E868DC" w:rsidP="00E43D28">
            <w:r>
              <w:t>Filtres par défaut :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Une localisation régionale : à savoir la région dont l’utilisateur est responsable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Le chiffre d’affaires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Toutes caractéristiques détaillées</w:t>
            </w:r>
          </w:p>
          <w:p w:rsidR="00E868DC" w:rsidRDefault="00E868DC" w:rsidP="00E43D28">
            <w:r>
              <w:rPr>
                <w:rFonts w:ascii="Calibri" w:hAnsi="Calibri" w:cs="Calibri"/>
              </w:rPr>
              <w:t>- Le mois en cours</w:t>
            </w:r>
          </w:p>
        </w:tc>
        <w:tc>
          <w:tcPr>
            <w:tcW w:w="1418" w:type="dxa"/>
          </w:tcPr>
          <w:p w:rsidR="00E868DC" w:rsidRDefault="00E868DC" w:rsidP="00E868DC"/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701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: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 xml:space="preserve">- </w:t>
            </w:r>
            <w:proofErr w:type="spellStart"/>
            <w:r>
              <w:t>Grisement</w:t>
            </w:r>
            <w:proofErr w:type="spellEnd"/>
            <w:r>
              <w:t xml:space="preserve"> du filtre "Famille d'article".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 xml:space="preserve">- Exclusivité des éléments </w:t>
            </w:r>
            <w:r w:rsidRPr="00F23A23">
              <w:t>"régional" et "national" dans le filtre "localisation"</w:t>
            </w:r>
            <w:r>
              <w:t>.</w:t>
            </w:r>
          </w:p>
        </w:tc>
        <w:tc>
          <w:tcPr>
            <w:tcW w:w="1418" w:type="dxa"/>
          </w:tcPr>
          <w:p w:rsidR="00E868DC" w:rsidRDefault="00E868DC" w:rsidP="00E43D28">
            <w:r>
              <w:t>-pas de changements selon l'enseigne.</w:t>
            </w:r>
          </w:p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Pr="0089639D" w:rsidRDefault="00E868DC" w:rsidP="00E43D28">
            <w:pPr>
              <w:jc w:val="center"/>
              <w:rPr>
                <w:b/>
              </w:rPr>
            </w:pPr>
          </w:p>
        </w:tc>
        <w:tc>
          <w:tcPr>
            <w:tcW w:w="1701" w:type="dxa"/>
          </w:tcPr>
          <w:p w:rsidR="00E868DC" w:rsidRDefault="00E868DC" w:rsidP="00E43D28">
            <w:pPr>
              <w:jc w:val="center"/>
            </w:pPr>
            <w:r>
              <w:t>Cliquer sur l'icône "graphique".</w:t>
            </w:r>
          </w:p>
          <w:p w:rsidR="00E868DC" w:rsidRPr="00396A0D" w:rsidRDefault="00E868DC" w:rsidP="00E43D28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5" w:type="dxa"/>
          </w:tcPr>
          <w:p w:rsidR="00E868DC" w:rsidRDefault="00E868DC" w:rsidP="00E43D28">
            <w:r w:rsidRPr="0024319A">
              <w:rPr>
                <w:noProof/>
              </w:rPr>
              <w:drawing>
                <wp:inline distT="0" distB="0" distL="0" distR="0">
                  <wp:extent cx="2163637" cy="1682830"/>
                  <wp:effectExtent l="19050" t="0" r="8063" b="0"/>
                  <wp:docPr id="63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31576" t="35773" r="38546" b="2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701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701" w:type="dxa"/>
          </w:tcPr>
          <w:p w:rsidR="00E868DC" w:rsidRDefault="00E868DC" w:rsidP="00E43D28">
            <w:pPr>
              <w:jc w:val="center"/>
            </w:pPr>
            <w:r>
              <w:t>Cliquer sur l'icône "tableau"</w:t>
            </w:r>
          </w:p>
        </w:tc>
        <w:tc>
          <w:tcPr>
            <w:tcW w:w="3685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701" w:type="dxa"/>
          </w:tcPr>
          <w:p w:rsidR="00E868DC" w:rsidRDefault="00E868DC" w:rsidP="00E43D28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E868DC" w:rsidRDefault="00E868DC" w:rsidP="00E43D28">
            <w:pPr>
              <w:jc w:val="center"/>
            </w:pPr>
          </w:p>
        </w:tc>
        <w:tc>
          <w:tcPr>
            <w:tcW w:w="3685" w:type="dxa"/>
          </w:tcPr>
          <w:p w:rsidR="00E868DC" w:rsidRPr="00396A0D" w:rsidRDefault="00E868DC" w:rsidP="00E43D28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68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31576" t="34133" r="39099" b="26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701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701" w:type="dxa"/>
          </w:tcPr>
          <w:p w:rsidR="00E868DC" w:rsidRPr="006D40B9" w:rsidRDefault="00E868DC" w:rsidP="00E43D28">
            <w:pPr>
              <w:jc w:val="center"/>
            </w:pPr>
            <w:r>
              <w:t xml:space="preserve">Cliquer sur l'icône </w:t>
            </w:r>
            <w:r w:rsidRPr="006D40B9">
              <w:rPr>
                <w:i/>
              </w:rPr>
              <w:t>graphique</w:t>
            </w:r>
            <w:r>
              <w:t>.</w:t>
            </w:r>
          </w:p>
          <w:p w:rsidR="00E868DC" w:rsidRDefault="00E868DC" w:rsidP="00E43D28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5" w:type="dxa"/>
          </w:tcPr>
          <w:p w:rsidR="00E868DC" w:rsidRPr="00396A0D" w:rsidRDefault="00E868DC" w:rsidP="00E43D28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6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31782" t="44631" r="40165" b="17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701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701" w:type="dxa"/>
          </w:tcPr>
          <w:p w:rsidR="00E868DC" w:rsidRDefault="00E868DC" w:rsidP="00E43D28">
            <w:pPr>
              <w:jc w:val="center"/>
            </w:pPr>
            <w:r>
              <w:t>Cliquer sur l'icône "tableau"</w:t>
            </w:r>
          </w:p>
        </w:tc>
        <w:tc>
          <w:tcPr>
            <w:tcW w:w="3685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701" w:type="dxa"/>
          </w:tcPr>
          <w:p w:rsidR="00E868DC" w:rsidRPr="00B05DE5" w:rsidRDefault="00E868DC" w:rsidP="00E43D28">
            <w:pPr>
              <w:jc w:val="center"/>
            </w:pPr>
            <w:r>
              <w:t>Cliquer sur l'onglet "Détails"</w:t>
            </w:r>
          </w:p>
          <w:p w:rsidR="00E868DC" w:rsidRDefault="00E868DC" w:rsidP="00E43D28">
            <w:pPr>
              <w:jc w:val="center"/>
            </w:pPr>
          </w:p>
        </w:tc>
        <w:tc>
          <w:tcPr>
            <w:tcW w:w="3685" w:type="dxa"/>
          </w:tcPr>
          <w:p w:rsidR="00E868DC" w:rsidRDefault="00E868DC" w:rsidP="00E43D28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70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31599" t="35446" r="38915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68DC" w:rsidRDefault="00E868DC" w:rsidP="00E43D28">
            <w:pPr>
              <w:rPr>
                <w:noProof/>
              </w:rPr>
            </w:pPr>
            <w:r>
              <w:rPr>
                <w:noProof/>
              </w:rPr>
              <w:lastRenderedPageBreak/>
              <w:t>Filtres par défaut :</w:t>
            </w:r>
          </w:p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chiffre d’affaires pour tous les mois de l’année</w:t>
            </w:r>
          </w:p>
          <w:p w:rsidR="00E868DC" w:rsidRPr="00396A0D" w:rsidRDefault="00E868DC" w:rsidP="00E43D28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Toutes caractéristiques confondues</w:t>
            </w:r>
          </w:p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868DC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13</w:t>
            </w:r>
          </w:p>
        </w:tc>
        <w:tc>
          <w:tcPr>
            <w:tcW w:w="1701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685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418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</w:tbl>
    <w:p w:rsidR="00E868DC" w:rsidRDefault="00E868DC"/>
    <w:p w:rsidR="00E868DC" w:rsidRDefault="00E868DC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E868DC" w:rsidTr="00E43D28">
        <w:tc>
          <w:tcPr>
            <w:tcW w:w="7715" w:type="dxa"/>
            <w:gridSpan w:val="5"/>
          </w:tcPr>
          <w:p w:rsidR="00E868DC" w:rsidRPr="0089639D" w:rsidRDefault="00E868DC" w:rsidP="00E43D28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B.4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1809" w:type="dxa"/>
            <w:gridSpan w:val="2"/>
          </w:tcPr>
          <w:p w:rsidR="00E868DC" w:rsidRPr="00053824" w:rsidRDefault="00E868DC" w:rsidP="00E43D28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E868DC" w:rsidTr="00E43D28">
        <w:tc>
          <w:tcPr>
            <w:tcW w:w="9524" w:type="dxa"/>
            <w:gridSpan w:val="7"/>
          </w:tcPr>
          <w:p w:rsidR="00E868DC" w:rsidRPr="0089639D" w:rsidRDefault="00E868DC" w:rsidP="00E43D28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E868DC" w:rsidRPr="00785B4B" w:rsidRDefault="00E868DC" w:rsidP="00E43D28">
            <w:r>
              <w:t>Pouvoir se connecter en tant que directeur commercial.</w:t>
            </w:r>
          </w:p>
          <w:p w:rsidR="00E868DC" w:rsidRPr="0089639D" w:rsidRDefault="00E868DC" w:rsidP="00E43D28">
            <w:pPr>
              <w:rPr>
                <w:b/>
                <w:u w:val="single"/>
              </w:rPr>
            </w:pPr>
          </w:p>
        </w:tc>
      </w:tr>
      <w:tr w:rsidR="00E868DC" w:rsidTr="00E43D28">
        <w:tc>
          <w:tcPr>
            <w:tcW w:w="9524" w:type="dxa"/>
            <w:gridSpan w:val="7"/>
          </w:tcPr>
          <w:p w:rsidR="00E868DC" w:rsidRDefault="00E868DC" w:rsidP="00E43D28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E868DC" w:rsidRPr="000127B4" w:rsidRDefault="00E868DC" w:rsidP="00E43D28">
            <w:r>
              <w:t>Vérifier la navigation de la page d'accueil du directeur commercial et des pages relatives.</w:t>
            </w:r>
          </w:p>
          <w:p w:rsidR="00E868DC" w:rsidRPr="0089639D" w:rsidRDefault="00E868DC" w:rsidP="00E43D28">
            <w:pPr>
              <w:rPr>
                <w:b/>
                <w:u w:val="single"/>
              </w:rPr>
            </w:pPr>
          </w:p>
        </w:tc>
      </w:tr>
      <w:tr w:rsidR="00E868DC" w:rsidTr="00E43D28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E868DC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E868DC" w:rsidRDefault="00E868DC" w:rsidP="00E43D28"/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Pr="0089639D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E868DC" w:rsidRDefault="00E868DC" w:rsidP="00E43D28">
            <w:pPr>
              <w:jc w:val="center"/>
            </w:pPr>
            <w:r>
              <w:t>S'identifier en tant que directeur commercial Vérifier l'exactitude des informations.</w:t>
            </w:r>
          </w:p>
          <w:p w:rsidR="00E868DC" w:rsidRPr="0089639D" w:rsidRDefault="00E868DC" w:rsidP="00E43D28">
            <w:pPr>
              <w:jc w:val="center"/>
              <w:rPr>
                <w:b/>
              </w:rPr>
            </w:pPr>
            <w:r>
              <w:t>Vérifier les légendes en survolant les régions.</w:t>
            </w:r>
          </w:p>
        </w:tc>
        <w:tc>
          <w:tcPr>
            <w:tcW w:w="3686" w:type="dxa"/>
          </w:tcPr>
          <w:p w:rsidR="00E868DC" w:rsidRDefault="00E868DC" w:rsidP="00E43D28">
            <w:r w:rsidRPr="007F2374">
              <w:rPr>
                <w:noProof/>
              </w:rPr>
              <w:drawing>
                <wp:inline distT="0" distB="0" distL="0" distR="0">
                  <wp:extent cx="2128938" cy="1584251"/>
                  <wp:effectExtent l="19050" t="0" r="4662" b="0"/>
                  <wp:docPr id="11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31789" t="27152" r="40377" b="35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68DC" w:rsidRDefault="00E868DC" w:rsidP="00E43D28">
            <w:r>
              <w:t>Filtre par défaut :</w:t>
            </w:r>
          </w:p>
          <w:p w:rsidR="00E868DC" w:rsidRDefault="00E868DC" w:rsidP="00E43D28">
            <w:r>
              <w:t>-le mois précédent</w:t>
            </w:r>
          </w:p>
          <w:p w:rsidR="00E868DC" w:rsidRDefault="00E868DC" w:rsidP="00E43D28">
            <w:r>
              <w:t>- toutes familles</w:t>
            </w:r>
          </w:p>
          <w:p w:rsidR="00E868DC" w:rsidRDefault="00E868DC" w:rsidP="00E43D28">
            <w:r>
              <w:t>- toutes enseignes.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E868DC" w:rsidRDefault="00E868DC" w:rsidP="00E43D28"/>
        </w:tc>
      </w:tr>
      <w:tr w:rsidR="00E868DC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275" w:type="dxa"/>
          </w:tcPr>
          <w:p w:rsidR="00E868DC" w:rsidRDefault="00E868DC" w:rsidP="00E43D28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E868DC" w:rsidRDefault="00E868DC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Pr="0089639D" w:rsidRDefault="00E868DC" w:rsidP="00E43D28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E868DC" w:rsidRDefault="00E868DC" w:rsidP="00E43D28">
            <w:pPr>
              <w:jc w:val="center"/>
            </w:pPr>
            <w:r>
              <w:t>Cliquer sur l'onglet "Palmarès".</w:t>
            </w:r>
          </w:p>
          <w:p w:rsidR="00E868DC" w:rsidRPr="0089639D" w:rsidRDefault="00E868DC" w:rsidP="00E43D28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E868DC" w:rsidRDefault="00E868DC" w:rsidP="00E43D28">
            <w:r w:rsidRPr="007F2374">
              <w:rPr>
                <w:noProof/>
              </w:rPr>
              <w:drawing>
                <wp:inline distT="0" distB="0" distL="0" distR="0">
                  <wp:extent cx="2118908" cy="1605516"/>
                  <wp:effectExtent l="19050" t="0" r="0" b="0"/>
                  <wp:docPr id="21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31794" t="30000" r="39824" b="31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68DC" w:rsidRDefault="00E868DC" w:rsidP="00E43D28">
            <w:r>
              <w:t>Colonne de tri surlignée.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E868DC" w:rsidRDefault="00E868DC" w:rsidP="00E43D28">
            <w:pPr>
              <w:jc w:val="center"/>
            </w:pPr>
            <w:r>
              <w:t>Jouer avec les filtres et changer la colonne de tri.</w:t>
            </w:r>
          </w:p>
        </w:tc>
        <w:tc>
          <w:tcPr>
            <w:tcW w:w="3686" w:type="dxa"/>
          </w:tcPr>
          <w:p w:rsidR="00E868DC" w:rsidRPr="007F2374" w:rsidRDefault="00E868DC" w:rsidP="00E43D28">
            <w:pPr>
              <w:rPr>
                <w:noProof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E868DC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E868DC" w:rsidP="00E43D28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Default="00E868DC" w:rsidP="00E43D28">
            <w:pPr>
              <w:jc w:val="center"/>
              <w:rPr>
                <w:b/>
              </w:rPr>
            </w:pPr>
          </w:p>
          <w:p w:rsidR="00E868DC" w:rsidRPr="0089639D" w:rsidRDefault="00E868DC" w:rsidP="00E43D28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E868DC" w:rsidRPr="00396A0D" w:rsidRDefault="00E868DC" w:rsidP="00E43D28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E868DC" w:rsidRDefault="00E868DC" w:rsidP="00E43D28">
            <w:r w:rsidRPr="007F2374">
              <w:rPr>
                <w:noProof/>
              </w:rPr>
              <w:drawing>
                <wp:inline distT="0" distB="0" distL="0" distR="0">
                  <wp:extent cx="2061988" cy="850605"/>
                  <wp:effectExtent l="19050" t="0" r="0" b="0"/>
                  <wp:docPr id="48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32404" t="26318" r="30766" b="46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D1345E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1345E" w:rsidRDefault="00D1345E" w:rsidP="00E43D28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D1345E" w:rsidRDefault="00D1345E" w:rsidP="00E43D28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D1345E" w:rsidRDefault="00D1345E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D1345E" w:rsidRDefault="00D1345E" w:rsidP="00E43D28"/>
        </w:tc>
        <w:tc>
          <w:tcPr>
            <w:tcW w:w="1559" w:type="dxa"/>
            <w:gridSpan w:val="2"/>
          </w:tcPr>
          <w:p w:rsidR="00D1345E" w:rsidRDefault="00D1345E" w:rsidP="00E43D28"/>
        </w:tc>
        <w:tc>
          <w:tcPr>
            <w:tcW w:w="627" w:type="dxa"/>
          </w:tcPr>
          <w:p w:rsidR="00D1345E" w:rsidRDefault="00D1345E" w:rsidP="00E43D28"/>
        </w:tc>
      </w:tr>
      <w:tr w:rsidR="00E868DC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D1345E" w:rsidP="00E43D28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7</w:t>
            </w:r>
          </w:p>
        </w:tc>
        <w:tc>
          <w:tcPr>
            <w:tcW w:w="1275" w:type="dxa"/>
          </w:tcPr>
          <w:p w:rsidR="00E868DC" w:rsidRDefault="00E868DC" w:rsidP="00E43D28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E868DC" w:rsidRDefault="00E868DC" w:rsidP="00E43D28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E868DC" w:rsidRPr="00396A0D" w:rsidRDefault="00E868DC" w:rsidP="00E43D28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50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 l="31720" t="29981" r="37921" b="29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D1345E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1345E" w:rsidRDefault="00D1345E" w:rsidP="00E43D28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275" w:type="dxa"/>
          </w:tcPr>
          <w:p w:rsidR="00D1345E" w:rsidRDefault="00D1345E" w:rsidP="00E43D28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D1345E" w:rsidRDefault="00D1345E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D1345E" w:rsidRDefault="00D1345E" w:rsidP="00E43D28"/>
        </w:tc>
        <w:tc>
          <w:tcPr>
            <w:tcW w:w="1559" w:type="dxa"/>
            <w:gridSpan w:val="2"/>
          </w:tcPr>
          <w:p w:rsidR="00D1345E" w:rsidRDefault="00D1345E" w:rsidP="00E43D28"/>
        </w:tc>
        <w:tc>
          <w:tcPr>
            <w:tcW w:w="627" w:type="dxa"/>
          </w:tcPr>
          <w:p w:rsidR="00D1345E" w:rsidRDefault="00D1345E" w:rsidP="00E43D28"/>
        </w:tc>
      </w:tr>
      <w:tr w:rsidR="00E868DC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D1345E" w:rsidP="00E43D28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E868DC" w:rsidRDefault="00E868DC" w:rsidP="00E43D28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E868DC" w:rsidRPr="00396A0D" w:rsidRDefault="00E868DC" w:rsidP="00E43D28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52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33352" t="68675" r="31905" b="1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D1345E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1345E" w:rsidRDefault="00D1345E" w:rsidP="00E43D28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275" w:type="dxa"/>
          </w:tcPr>
          <w:p w:rsidR="00D1345E" w:rsidRDefault="00D1345E" w:rsidP="00E43D28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D1345E" w:rsidRDefault="00D1345E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D1345E" w:rsidRDefault="00D1345E" w:rsidP="00E43D28"/>
        </w:tc>
        <w:tc>
          <w:tcPr>
            <w:tcW w:w="1559" w:type="dxa"/>
            <w:gridSpan w:val="2"/>
          </w:tcPr>
          <w:p w:rsidR="00D1345E" w:rsidRDefault="00D1345E" w:rsidP="00E43D28"/>
        </w:tc>
        <w:tc>
          <w:tcPr>
            <w:tcW w:w="627" w:type="dxa"/>
          </w:tcPr>
          <w:p w:rsidR="00D1345E" w:rsidRDefault="00D1345E" w:rsidP="00E43D28"/>
        </w:tc>
      </w:tr>
      <w:tr w:rsidR="00E868DC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E868DC" w:rsidRDefault="00D1345E" w:rsidP="00E43D28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275" w:type="dxa"/>
          </w:tcPr>
          <w:p w:rsidR="00E868DC" w:rsidRPr="00B05DE5" w:rsidRDefault="00E868DC" w:rsidP="00E43D28">
            <w:pPr>
              <w:jc w:val="center"/>
            </w:pPr>
            <w:r>
              <w:t>Cliquer sur l'onglet "Détails"</w:t>
            </w:r>
          </w:p>
          <w:p w:rsidR="00E868DC" w:rsidRDefault="00E868DC" w:rsidP="00E43D28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E868DC" w:rsidRPr="00396A0D" w:rsidRDefault="00E868DC" w:rsidP="00E43D28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75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1844" t="33074" r="36518" b="24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E868DC" w:rsidRDefault="00E868DC" w:rsidP="00E43D28"/>
        </w:tc>
        <w:tc>
          <w:tcPr>
            <w:tcW w:w="1559" w:type="dxa"/>
            <w:gridSpan w:val="2"/>
          </w:tcPr>
          <w:p w:rsidR="00E868DC" w:rsidRDefault="00E868DC" w:rsidP="00E43D28"/>
        </w:tc>
        <w:tc>
          <w:tcPr>
            <w:tcW w:w="627" w:type="dxa"/>
          </w:tcPr>
          <w:p w:rsidR="00E868DC" w:rsidRDefault="00E868DC" w:rsidP="00E43D28"/>
        </w:tc>
      </w:tr>
      <w:tr w:rsidR="00D1345E" w:rsidTr="00E43D2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1345E" w:rsidRDefault="00D1345E" w:rsidP="00E43D28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>
              <w:rPr>
                <w:b/>
              </w:rPr>
              <w:t>2</w:t>
            </w:r>
          </w:p>
        </w:tc>
        <w:tc>
          <w:tcPr>
            <w:tcW w:w="1275" w:type="dxa"/>
          </w:tcPr>
          <w:p w:rsidR="00D1345E" w:rsidRDefault="00D1345E" w:rsidP="00E43D28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D1345E" w:rsidRDefault="00D1345E" w:rsidP="00E43D2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D1345E" w:rsidRDefault="00D1345E" w:rsidP="00E43D28"/>
        </w:tc>
        <w:tc>
          <w:tcPr>
            <w:tcW w:w="1559" w:type="dxa"/>
            <w:gridSpan w:val="2"/>
          </w:tcPr>
          <w:p w:rsidR="00D1345E" w:rsidRDefault="00D1345E" w:rsidP="00E43D28"/>
        </w:tc>
        <w:tc>
          <w:tcPr>
            <w:tcW w:w="627" w:type="dxa"/>
          </w:tcPr>
          <w:p w:rsidR="00D1345E" w:rsidRDefault="00D1345E" w:rsidP="00E43D28"/>
        </w:tc>
      </w:tr>
    </w:tbl>
    <w:p w:rsidR="00E868DC" w:rsidRDefault="00E868DC"/>
    <w:sectPr w:rsidR="00E868DC" w:rsidSect="0021791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>
    <w:useFELayout/>
  </w:compat>
  <w:docVars>
    <w:docVar w:name="_AMO_XmlVersion" w:val="Empty"/>
  </w:docVars>
  <w:rsids>
    <w:rsidRoot w:val="00ED39D4"/>
    <w:rsid w:val="00217912"/>
    <w:rsid w:val="005D5D3B"/>
    <w:rsid w:val="00D1345E"/>
    <w:rsid w:val="00DF40A0"/>
    <w:rsid w:val="00E868DC"/>
    <w:rsid w:val="00ED39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7912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ED39D4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ED39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D39D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790</Words>
  <Characters>4348</Characters>
  <Application>Microsoft Office Word</Application>
  <DocSecurity>0</DocSecurity>
  <Lines>36</Lines>
  <Paragraphs>10</Paragraphs>
  <ScaleCrop>false</ScaleCrop>
  <Company>UCBL</Company>
  <LinksUpToDate>false</LinksUpToDate>
  <CharactersWithSpaces>5128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p0601220</dc:creator>
  <cp:keywords/>
  <dc:description/>
  <cp:lastModifiedBy>p0601220</cp:lastModifiedBy>
  <cp:revision>6</cp:revision>
  <dcterms:created xsi:type="dcterms:W3CDTF">2011-02-08T16:42:00Z</dcterms:created>
  <dcterms:modified xsi:type="dcterms:W3CDTF">2011-02-08T18:17:00Z</dcterms:modified>
</cp:coreProperties>
</file>